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5F0D" w14:textId="4DCBFCB4" w:rsidR="00BB5928" w:rsidRDefault="00BB5928" w:rsidP="00BB5928">
      <w:pPr>
        <w:ind w:right="119"/>
        <w:contextualSpacing/>
        <w:jc w:val="center"/>
        <w:rPr>
          <w:rFonts w:ascii="Arial" w:hAnsi="Arial" w:cs="Arial"/>
          <w:b/>
          <w:bCs/>
          <w:color w:val="0070C0"/>
          <w:kern w:val="0"/>
          <w:sz w:val="28"/>
          <w:szCs w:val="28"/>
          <w14:ligatures w14:val="none"/>
          <w14:cntxtAlts w14:val="0"/>
        </w:rPr>
      </w:pPr>
      <w:r>
        <w:rPr>
          <w:rFonts w:ascii="Arial" w:hAnsi="Arial" w:cs="Arial"/>
          <w:b/>
          <w:bCs/>
          <w:color w:val="0070C0"/>
          <w:sz w:val="28"/>
          <w:szCs w:val="28"/>
        </w:rPr>
        <w:t xml:space="preserve">Notices Week beginning </w:t>
      </w:r>
      <w:r w:rsidR="00900413">
        <w:rPr>
          <w:rFonts w:ascii="Arial" w:hAnsi="Arial" w:cs="Arial"/>
          <w:b/>
          <w:bCs/>
          <w:color w:val="0070C0"/>
          <w:sz w:val="28"/>
          <w:szCs w:val="28"/>
        </w:rPr>
        <w:t>9th</w:t>
      </w:r>
      <w:r>
        <w:rPr>
          <w:rFonts w:ascii="Arial" w:hAnsi="Arial" w:cs="Arial"/>
          <w:b/>
          <w:bCs/>
          <w:color w:val="0070C0"/>
          <w:sz w:val="28"/>
          <w:szCs w:val="28"/>
        </w:rPr>
        <w:t xml:space="preserve"> May 2021</w:t>
      </w:r>
    </w:p>
    <w:p w14:paraId="15BCB44B" w14:textId="77777777" w:rsidR="00BB5928" w:rsidRDefault="00BB5928" w:rsidP="00BB5928">
      <w:pPr>
        <w:widowControl w:val="0"/>
        <w:jc w:val="center"/>
        <w:rPr>
          <w:rFonts w:ascii="Arial" w:hAnsi="Arial" w:cs="Arial"/>
          <w:b/>
          <w:bCs/>
          <w:sz w:val="24"/>
          <w:szCs w:val="24"/>
          <w14:ligatures w14:val="none"/>
        </w:rPr>
      </w:pPr>
    </w:p>
    <w:p w14:paraId="44139F48" w14:textId="77777777" w:rsidR="00900413" w:rsidRPr="00900413" w:rsidRDefault="00900413" w:rsidP="00900413">
      <w:pPr>
        <w:widowControl w:val="0"/>
        <w:rPr>
          <w:rFonts w:ascii="Arial" w:hAnsi="Arial" w:cs="Arial"/>
          <w:b/>
          <w:bCs/>
          <w:color w:val="0070C0"/>
          <w:sz w:val="24"/>
          <w:szCs w:val="24"/>
          <w14:ligatures w14:val="none"/>
        </w:rPr>
      </w:pPr>
      <w:r w:rsidRPr="00900413">
        <w:rPr>
          <w:rFonts w:ascii="Arial" w:hAnsi="Arial" w:cs="Arial"/>
          <w:b/>
          <w:bCs/>
          <w:color w:val="0070C0"/>
          <w:sz w:val="24"/>
          <w:szCs w:val="24"/>
          <w14:ligatures w14:val="none"/>
        </w:rPr>
        <w:t xml:space="preserve">Ascension Day </w:t>
      </w:r>
    </w:p>
    <w:p w14:paraId="03A3EEE2" w14:textId="513DAA37" w:rsidR="00900413" w:rsidRPr="00900413" w:rsidRDefault="00900413" w:rsidP="00900413">
      <w:pPr>
        <w:widowControl w:val="0"/>
        <w:rPr>
          <w:rFonts w:ascii="Arial" w:hAnsi="Arial" w:cs="Arial"/>
          <w:b/>
          <w:bCs/>
          <w:color w:val="auto"/>
          <w:sz w:val="24"/>
          <w:szCs w:val="24"/>
          <w14:ligatures w14:val="none"/>
        </w:rPr>
      </w:pPr>
      <w:r w:rsidRPr="00900413">
        <w:rPr>
          <w:rFonts w:ascii="Arial" w:hAnsi="Arial" w:cs="Arial"/>
          <w:b/>
          <w:bCs/>
          <w:color w:val="auto"/>
          <w:sz w:val="24"/>
          <w:szCs w:val="24"/>
          <w14:ligatures w14:val="none"/>
        </w:rPr>
        <w:t>This Thursday 13th May</w:t>
      </w:r>
      <w:r>
        <w:rPr>
          <w:rFonts w:ascii="Arial" w:hAnsi="Arial" w:cs="Arial"/>
          <w:b/>
          <w:bCs/>
          <w:color w:val="auto"/>
          <w:sz w:val="24"/>
          <w:szCs w:val="24"/>
          <w14:ligatures w14:val="none"/>
        </w:rPr>
        <w:tab/>
      </w:r>
      <w:r>
        <w:rPr>
          <w:rFonts w:ascii="Arial" w:hAnsi="Arial" w:cs="Arial"/>
          <w:b/>
          <w:bCs/>
          <w:color w:val="auto"/>
          <w:sz w:val="24"/>
          <w:szCs w:val="24"/>
          <w14:ligatures w14:val="none"/>
        </w:rPr>
        <w:tab/>
      </w:r>
      <w:r w:rsidRPr="00900413">
        <w:rPr>
          <w:rFonts w:ascii="Arial" w:hAnsi="Arial" w:cs="Arial"/>
          <w:b/>
          <w:bCs/>
          <w:color w:val="auto"/>
          <w:sz w:val="24"/>
          <w:szCs w:val="24"/>
          <w14:ligatures w14:val="none"/>
        </w:rPr>
        <w:t xml:space="preserve">  </w:t>
      </w:r>
      <w:r w:rsidRPr="00900413">
        <w:rPr>
          <w:rFonts w:ascii="Arial" w:hAnsi="Arial" w:cs="Arial"/>
          <w:b/>
          <w:bCs/>
          <w:color w:val="auto"/>
          <w:sz w:val="24"/>
          <w:szCs w:val="24"/>
          <w14:ligatures w14:val="none"/>
        </w:rPr>
        <w:t>Holy Communion at 8pm</w:t>
      </w:r>
    </w:p>
    <w:p w14:paraId="74ADDE5B" w14:textId="77777777" w:rsidR="00900413" w:rsidRPr="00900413" w:rsidRDefault="00900413" w:rsidP="00900413">
      <w:pPr>
        <w:widowControl w:val="0"/>
        <w:jc w:val="center"/>
        <w:rPr>
          <w:rFonts w:ascii="Arial" w:hAnsi="Arial" w:cs="Arial"/>
          <w:b/>
          <w:bCs/>
          <w:color w:val="0070C0"/>
          <w:sz w:val="24"/>
          <w:szCs w:val="24"/>
          <w14:ligatures w14:val="none"/>
        </w:rPr>
      </w:pPr>
    </w:p>
    <w:p w14:paraId="165554A2" w14:textId="063062EA" w:rsidR="00900413" w:rsidRPr="00900413" w:rsidRDefault="00900413" w:rsidP="00900413">
      <w:pPr>
        <w:widowControl w:val="0"/>
        <w:spacing w:after="0"/>
        <w:ind w:right="119"/>
        <w:rPr>
          <w:rFonts w:ascii="Arial" w:hAnsi="Arial" w:cs="Arial"/>
          <w:b/>
          <w:bCs/>
          <w:color w:val="0070C0"/>
          <w:sz w:val="12"/>
          <w:szCs w:val="12"/>
          <w14:ligatures w14:val="none"/>
        </w:rPr>
      </w:pPr>
      <w:r w:rsidRPr="00900413">
        <w:rPr>
          <w:rFonts w:ascii="Arial" w:hAnsi="Arial" w:cs="Arial"/>
          <w:b/>
          <w:bCs/>
          <w:color w:val="0070C0"/>
          <w:sz w:val="24"/>
          <w:szCs w:val="24"/>
          <w14:ligatures w14:val="none"/>
        </w:rPr>
        <w:t>Annual Parochial Church Meeting</w:t>
      </w:r>
    </w:p>
    <w:p w14:paraId="629C83DF" w14:textId="77777777" w:rsidR="00900413" w:rsidRDefault="00900413" w:rsidP="00900413">
      <w:pPr>
        <w:widowControl w:val="0"/>
        <w:spacing w:after="0"/>
        <w:ind w:right="119"/>
        <w:jc w:val="center"/>
        <w:rPr>
          <w:rFonts w:ascii="Arial" w:hAnsi="Arial" w:cs="Arial"/>
          <w:b/>
          <w:bCs/>
          <w:sz w:val="12"/>
          <w:szCs w:val="12"/>
          <w14:ligatures w14:val="none"/>
        </w:rPr>
      </w:pPr>
      <w:r>
        <w:rPr>
          <w:rFonts w:ascii="Arial" w:hAnsi="Arial" w:cs="Arial"/>
          <w:b/>
          <w:bCs/>
          <w:sz w:val="12"/>
          <w:szCs w:val="12"/>
          <w14:ligatures w14:val="none"/>
        </w:rPr>
        <w:t> </w:t>
      </w:r>
    </w:p>
    <w:p w14:paraId="297BE49E" w14:textId="3150DCB9" w:rsidR="00900413" w:rsidRDefault="00900413" w:rsidP="00900413">
      <w:pPr>
        <w:widowControl w:val="0"/>
        <w:spacing w:after="0"/>
        <w:ind w:right="119"/>
        <w:rPr>
          <w:rFonts w:ascii="Arial" w:hAnsi="Arial" w:cs="Arial"/>
          <w:sz w:val="24"/>
          <w:szCs w:val="24"/>
          <w14:ligatures w14:val="none"/>
        </w:rPr>
      </w:pPr>
      <w:r>
        <w:rPr>
          <w:rFonts w:ascii="Arial" w:hAnsi="Arial" w:cs="Arial"/>
          <w:sz w:val="24"/>
          <w:szCs w:val="24"/>
          <w14:ligatures w14:val="none"/>
        </w:rPr>
        <w:t>The APCM will take place on Sunday 23rd May following the morning service, preceded by the annual meeting of parishioners to elect the Churchwardens.  Penny and Colin are both willing to stand for re-election.</w:t>
      </w:r>
    </w:p>
    <w:p w14:paraId="10FE5CBD" w14:textId="77777777" w:rsidR="00900413" w:rsidRDefault="00900413" w:rsidP="00900413">
      <w:pPr>
        <w:widowControl w:val="0"/>
        <w:spacing w:after="0"/>
        <w:ind w:right="119"/>
        <w:rPr>
          <w:rFonts w:ascii="Arial" w:hAnsi="Arial" w:cs="Arial"/>
          <w:sz w:val="24"/>
          <w:szCs w:val="24"/>
          <w14:ligatures w14:val="none"/>
        </w:rPr>
      </w:pPr>
      <w:r>
        <w:rPr>
          <w:rFonts w:ascii="Arial" w:hAnsi="Arial" w:cs="Arial"/>
          <w:sz w:val="24"/>
          <w:szCs w:val="24"/>
          <w14:ligatures w14:val="none"/>
        </w:rPr>
        <w:t> </w:t>
      </w:r>
    </w:p>
    <w:p w14:paraId="09388240" w14:textId="77777777" w:rsidR="00900413" w:rsidRDefault="00900413" w:rsidP="00900413">
      <w:pPr>
        <w:widowControl w:val="0"/>
        <w:spacing w:after="0"/>
        <w:ind w:right="119"/>
        <w:rPr>
          <w:rFonts w:ascii="Arial" w:hAnsi="Arial" w:cs="Arial"/>
          <w:sz w:val="24"/>
          <w:szCs w:val="24"/>
          <w14:ligatures w14:val="none"/>
        </w:rPr>
      </w:pPr>
      <w:r>
        <w:rPr>
          <w:rFonts w:ascii="Arial" w:hAnsi="Arial" w:cs="Arial"/>
          <w:sz w:val="24"/>
          <w:szCs w:val="24"/>
          <w14:ligatures w14:val="none"/>
        </w:rPr>
        <w:t>In preparation for the meeting the Church Electoral Roll has been revised.  A copy is displayed at the back of church.   Only those people on the Electoral Roll are entitled to vote at the meeting.</w:t>
      </w:r>
    </w:p>
    <w:p w14:paraId="57E97E95" w14:textId="77777777" w:rsidR="00900413" w:rsidRDefault="00900413" w:rsidP="00900413">
      <w:pPr>
        <w:widowControl w:val="0"/>
        <w:spacing w:after="0"/>
        <w:ind w:right="119"/>
        <w:rPr>
          <w:rFonts w:ascii="Arial" w:hAnsi="Arial" w:cs="Arial"/>
          <w:sz w:val="24"/>
          <w:szCs w:val="24"/>
          <w14:ligatures w14:val="none"/>
        </w:rPr>
      </w:pPr>
      <w:r>
        <w:rPr>
          <w:rFonts w:ascii="Arial" w:hAnsi="Arial" w:cs="Arial"/>
          <w:sz w:val="24"/>
          <w:szCs w:val="24"/>
          <w14:ligatures w14:val="none"/>
        </w:rPr>
        <w:t> </w:t>
      </w:r>
    </w:p>
    <w:p w14:paraId="33A9EFD9" w14:textId="57AE090D" w:rsidR="00900413" w:rsidRDefault="00900413" w:rsidP="00900413">
      <w:pPr>
        <w:widowControl w:val="0"/>
        <w:spacing w:after="0"/>
        <w:ind w:right="119"/>
        <w:rPr>
          <w:rFonts w:ascii="Arial" w:hAnsi="Arial" w:cs="Arial"/>
          <w:sz w:val="24"/>
          <w:szCs w:val="24"/>
          <w14:ligatures w14:val="none"/>
        </w:rPr>
      </w:pPr>
      <w:r>
        <w:rPr>
          <w:rFonts w:ascii="Arial" w:hAnsi="Arial" w:cs="Arial"/>
          <w:sz w:val="24"/>
          <w:szCs w:val="24"/>
          <w14:ligatures w14:val="none"/>
        </w:rPr>
        <w:t>We need to elect 2 new members of the PCC. Nomination forms are available in the church porch.</w:t>
      </w:r>
    </w:p>
    <w:p w14:paraId="4A9E1B27" w14:textId="2E84826F" w:rsidR="00900413" w:rsidRDefault="00900413" w:rsidP="00900413">
      <w:pPr>
        <w:widowControl w:val="0"/>
        <w:spacing w:after="0"/>
        <w:ind w:right="119"/>
        <w:rPr>
          <w:rFonts w:ascii="Arial" w:hAnsi="Arial" w:cs="Arial"/>
          <w:sz w:val="24"/>
          <w:szCs w:val="24"/>
          <w14:ligatures w14:val="none"/>
        </w:rPr>
      </w:pPr>
    </w:p>
    <w:p w14:paraId="505509E4" w14:textId="77777777" w:rsidR="00900413" w:rsidRDefault="00900413" w:rsidP="00900413">
      <w:pPr>
        <w:widowControl w:val="0"/>
        <w:spacing w:after="0"/>
        <w:ind w:right="119"/>
        <w:rPr>
          <w:rFonts w:ascii="Arial" w:hAnsi="Arial" w:cs="Arial"/>
          <w:sz w:val="24"/>
          <w:szCs w:val="24"/>
          <w14:ligatures w14:val="none"/>
        </w:rPr>
      </w:pPr>
      <w:r>
        <w:rPr>
          <w:rFonts w:ascii="Arial" w:hAnsi="Arial" w:cs="Arial"/>
          <w:sz w:val="24"/>
          <w:szCs w:val="24"/>
          <w14:ligatures w14:val="none"/>
        </w:rPr>
        <w:t>Copies of all the reports will be available in church and electronically before the meeting to enable the meeting to be conducted as swiftly as possible.</w:t>
      </w:r>
    </w:p>
    <w:p w14:paraId="2C8C98F1" w14:textId="77777777" w:rsidR="00900413" w:rsidRDefault="00900413" w:rsidP="00900413">
      <w:pPr>
        <w:widowControl w:val="0"/>
        <w:spacing w:after="0"/>
        <w:ind w:right="119"/>
        <w:rPr>
          <w:rFonts w:ascii="Arial" w:hAnsi="Arial" w:cs="Arial"/>
          <w:sz w:val="24"/>
          <w:szCs w:val="24"/>
          <w14:ligatures w14:val="none"/>
        </w:rPr>
      </w:pPr>
    </w:p>
    <w:p w14:paraId="04512E86" w14:textId="77777777" w:rsidR="00900413" w:rsidRDefault="00900413" w:rsidP="00900413">
      <w:pPr>
        <w:widowControl w:val="0"/>
        <w:rPr>
          <w:rFonts w:ascii="Arial" w:hAnsi="Arial" w:cs="Arial"/>
          <w:b/>
          <w:bCs/>
          <w:color w:val="0070C0"/>
          <w:sz w:val="24"/>
          <w:szCs w:val="24"/>
          <w14:ligatures w14:val="none"/>
        </w:rPr>
      </w:pPr>
      <w:r>
        <w:rPr>
          <w:rFonts w:ascii="Arial" w:hAnsi="Arial" w:cs="Arial"/>
          <w:b/>
          <w:bCs/>
          <w:color w:val="0070C0"/>
          <w:sz w:val="24"/>
          <w:szCs w:val="24"/>
          <w14:ligatures w14:val="none"/>
        </w:rPr>
        <w:t>Audit of keys</w:t>
      </w:r>
    </w:p>
    <w:p w14:paraId="39727012" w14:textId="77777777" w:rsidR="00900413" w:rsidRPr="00900413" w:rsidRDefault="00900413" w:rsidP="00900413">
      <w:pPr>
        <w:widowControl w:val="0"/>
        <w:rPr>
          <w:rFonts w:ascii="Arial" w:hAnsi="Arial" w:cs="Arial"/>
          <w:sz w:val="24"/>
          <w:szCs w:val="24"/>
        </w:rPr>
      </w:pPr>
      <w:r w:rsidRPr="00900413">
        <w:rPr>
          <w:rFonts w:ascii="Arial" w:hAnsi="Arial" w:cs="Arial"/>
          <w:sz w:val="24"/>
          <w:szCs w:val="24"/>
        </w:rPr>
        <w:t>We are doing an audit of church keys.  If you hold any keys relating to the church, please would you inform Camilla or the Churchwardens as soon as possible.  Thank you.</w:t>
      </w:r>
    </w:p>
    <w:p w14:paraId="4894A90E" w14:textId="0A2660FF" w:rsidR="00900413" w:rsidRDefault="00900413" w:rsidP="00900413">
      <w:pPr>
        <w:widowControl w:val="0"/>
        <w:spacing w:after="0"/>
        <w:ind w:right="119"/>
        <w:rPr>
          <w:rFonts w:ascii="Arial" w:hAnsi="Arial" w:cs="Arial"/>
          <w:sz w:val="24"/>
          <w:szCs w:val="24"/>
          <w14:ligatures w14:val="none"/>
        </w:rPr>
      </w:pPr>
    </w:p>
    <w:p w14:paraId="43746AE5" w14:textId="0F93F030" w:rsidR="00900413" w:rsidRPr="00900413" w:rsidRDefault="00900413" w:rsidP="00900413">
      <w:pPr>
        <w:widowControl w:val="0"/>
        <w:rPr>
          <w:rFonts w:ascii="Arial" w:hAnsi="Arial" w:cs="Arial"/>
          <w:b/>
          <w:bCs/>
          <w:color w:val="0070C0"/>
          <w:sz w:val="24"/>
          <w:szCs w:val="24"/>
          <w14:ligatures w14:val="none"/>
        </w:rPr>
      </w:pPr>
      <w:r w:rsidRPr="00900413">
        <w:rPr>
          <w:rFonts w:ascii="Arial" w:hAnsi="Arial" w:cs="Arial"/>
          <w:b/>
          <w:bCs/>
          <w:color w:val="0070C0"/>
          <w:sz w:val="24"/>
          <w:szCs w:val="24"/>
          <w14:ligatures w14:val="none"/>
        </w:rPr>
        <w:t>Next Sunday 16th May  Seventh Sunday of Easter</w:t>
      </w:r>
    </w:p>
    <w:p w14:paraId="6435B51F" w14:textId="77777777" w:rsidR="00900413" w:rsidRDefault="00900413" w:rsidP="00900413">
      <w:pPr>
        <w:widowControl w:val="0"/>
        <w:rPr>
          <w:rFonts w:ascii="Arial" w:hAnsi="Arial" w:cs="Arial"/>
          <w:sz w:val="24"/>
          <w:szCs w:val="24"/>
          <w14:ligatures w14:val="none"/>
        </w:rPr>
      </w:pPr>
      <w:r>
        <w:rPr>
          <w:rFonts w:ascii="Arial" w:hAnsi="Arial" w:cs="Arial"/>
          <w:sz w:val="24"/>
          <w:szCs w:val="24"/>
          <w14:ligatures w14:val="none"/>
        </w:rPr>
        <w:t xml:space="preserve">10.45am </w:t>
      </w:r>
      <w:r>
        <w:rPr>
          <w:rFonts w:ascii="Arial" w:hAnsi="Arial" w:cs="Arial"/>
          <w:sz w:val="24"/>
          <w:szCs w:val="24"/>
          <w14:ligatures w14:val="none"/>
        </w:rPr>
        <w:tab/>
      </w:r>
      <w:r>
        <w:rPr>
          <w:rFonts w:ascii="Arial" w:hAnsi="Arial" w:cs="Arial"/>
          <w:sz w:val="24"/>
          <w:szCs w:val="24"/>
          <w14:ligatures w14:val="none"/>
        </w:rPr>
        <w:tab/>
        <w:t>Holy Communion</w:t>
      </w:r>
    </w:p>
    <w:p w14:paraId="7B724F9C" w14:textId="77777777" w:rsidR="00900413" w:rsidRDefault="00900413" w:rsidP="00900413">
      <w:pPr>
        <w:widowControl w:val="0"/>
        <w:rPr>
          <w:rFonts w:ascii="Arial" w:hAnsi="Arial" w:cs="Arial"/>
          <w:sz w:val="24"/>
          <w:szCs w:val="24"/>
          <w14:ligatures w14:val="none"/>
        </w:rPr>
      </w:pPr>
      <w:r>
        <w:rPr>
          <w:rFonts w:ascii="Arial" w:hAnsi="Arial" w:cs="Arial"/>
          <w:sz w:val="24"/>
          <w:szCs w:val="24"/>
          <w14:ligatures w14:val="none"/>
        </w:rPr>
        <w:t>Readings: Acts 1:15-17; 21-end;  John 17:6-19</w:t>
      </w:r>
    </w:p>
    <w:p w14:paraId="6B64FC58" w14:textId="77777777" w:rsidR="00900413" w:rsidRDefault="00900413" w:rsidP="00900413">
      <w:pPr>
        <w:widowControl w:val="0"/>
        <w:rPr>
          <w14:ligatures w14:val="none"/>
        </w:rPr>
      </w:pPr>
      <w:r>
        <w:rPr>
          <w14:ligatures w14:val="none"/>
        </w:rPr>
        <w:t> </w:t>
      </w:r>
    </w:p>
    <w:p w14:paraId="4AA80F19" w14:textId="7AAB100E" w:rsidR="00BB5928" w:rsidRDefault="00BB5928" w:rsidP="00900413">
      <w:pPr>
        <w:widowControl w:val="0"/>
        <w:rPr>
          <w:rFonts w:ascii="Arial" w:hAnsi="Arial" w:cs="Arial"/>
          <w:color w:val="0070C0"/>
          <w:sz w:val="24"/>
          <w:szCs w:val="24"/>
          <w14:ligatures w14:val="none"/>
        </w:rPr>
      </w:pPr>
      <w:r w:rsidRPr="00BB5928">
        <w:rPr>
          <w:rFonts w:ascii="Arial" w:hAnsi="Arial" w:cs="Arial"/>
          <w:b/>
          <w:bCs/>
          <w:color w:val="0070C0"/>
          <w:sz w:val="24"/>
          <w:szCs w:val="24"/>
          <w14:ligatures w14:val="none"/>
        </w:rPr>
        <w:t>Plant and Cake Sale</w:t>
      </w:r>
      <w:r w:rsidRPr="00BB5928">
        <w:rPr>
          <w:rFonts w:ascii="Arial" w:hAnsi="Arial" w:cs="Arial"/>
          <w:color w:val="0070C0"/>
          <w:sz w:val="24"/>
          <w:szCs w:val="24"/>
          <w14:ligatures w14:val="none"/>
        </w:rPr>
        <w:t xml:space="preserve"> </w:t>
      </w:r>
      <w:r w:rsidRPr="00BB5928">
        <w:rPr>
          <w:rFonts w:ascii="Arial" w:hAnsi="Arial" w:cs="Arial"/>
          <w:b/>
          <w:bCs/>
          <w:color w:val="0070C0"/>
          <w:sz w:val="24"/>
          <w:szCs w:val="24"/>
          <w14:ligatures w14:val="none"/>
        </w:rPr>
        <w:t>and</w:t>
      </w:r>
      <w:r w:rsidRPr="00BB5928">
        <w:rPr>
          <w:rFonts w:ascii="Arial" w:hAnsi="Arial" w:cs="Arial"/>
          <w:color w:val="0070C0"/>
          <w:sz w:val="24"/>
          <w:szCs w:val="24"/>
          <w14:ligatures w14:val="none"/>
        </w:rPr>
        <w:t xml:space="preserve"> </w:t>
      </w:r>
      <w:r w:rsidRPr="00BB5928">
        <w:rPr>
          <w:rFonts w:ascii="Arial" w:hAnsi="Arial" w:cs="Arial"/>
          <w:b/>
          <w:bCs/>
          <w:color w:val="0070C0"/>
          <w:sz w:val="24"/>
          <w:szCs w:val="24"/>
          <w14:ligatures w14:val="none"/>
        </w:rPr>
        <w:t>Open Garden</w:t>
      </w:r>
      <w:r w:rsidRPr="00BB5928">
        <w:rPr>
          <w:rFonts w:ascii="Arial" w:hAnsi="Arial" w:cs="Arial"/>
          <w:color w:val="0070C0"/>
          <w:sz w:val="24"/>
          <w:szCs w:val="24"/>
          <w14:ligatures w14:val="none"/>
        </w:rPr>
        <w:t xml:space="preserve"> </w:t>
      </w:r>
    </w:p>
    <w:p w14:paraId="6A4525AF" w14:textId="006504DF" w:rsidR="00BB5928" w:rsidRDefault="00BB5928" w:rsidP="00BB5928">
      <w:pPr>
        <w:widowControl w:val="0"/>
        <w:spacing w:after="0"/>
        <w:rPr>
          <w:rFonts w:ascii="Arial" w:hAnsi="Arial" w:cs="Arial"/>
          <w:sz w:val="24"/>
          <w:szCs w:val="24"/>
          <w14:ligatures w14:val="none"/>
        </w:rPr>
      </w:pPr>
      <w:r>
        <w:rPr>
          <w:rFonts w:ascii="Arial" w:hAnsi="Arial" w:cs="Arial"/>
          <w:sz w:val="24"/>
          <w:szCs w:val="24"/>
          <w14:ligatures w14:val="none"/>
        </w:rPr>
        <w:t>At Summerpool House in aid of Holy Trinity Bramley will take place on Saturday 15th May 10am  - 12noon.</w:t>
      </w:r>
    </w:p>
    <w:p w14:paraId="23218983" w14:textId="6F841E4E" w:rsidR="00BB5928" w:rsidRDefault="00BB5928" w:rsidP="00900413">
      <w:pPr>
        <w:widowControl w:val="0"/>
        <w:spacing w:after="0"/>
      </w:pPr>
      <w:r>
        <w:rPr>
          <w:rFonts w:ascii="Arial" w:hAnsi="Arial" w:cs="Arial"/>
          <w:sz w:val="24"/>
          <w:szCs w:val="24"/>
          <w14:ligatures w14:val="none"/>
        </w:rPr>
        <w:t>Available plants will be listed from 4th May on the website  www.holytrinitybramley.org.uk.  Please telephone 01483 893234 to order and arrange timed collection on 15th May.</w:t>
      </w:r>
    </w:p>
    <w:sectPr w:rsidR="00BB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28"/>
    <w:rsid w:val="00900413"/>
    <w:rsid w:val="00B41DF4"/>
    <w:rsid w:val="00BB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D522"/>
  <w15:chartTrackingRefBased/>
  <w15:docId w15:val="{A067114D-F540-4529-8E75-64523C64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2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92495">
      <w:bodyDiv w:val="1"/>
      <w:marLeft w:val="0"/>
      <w:marRight w:val="0"/>
      <w:marTop w:val="0"/>
      <w:marBottom w:val="0"/>
      <w:divBdr>
        <w:top w:val="none" w:sz="0" w:space="0" w:color="auto"/>
        <w:left w:val="none" w:sz="0" w:space="0" w:color="auto"/>
        <w:bottom w:val="none" w:sz="0" w:space="0" w:color="auto"/>
        <w:right w:val="none" w:sz="0" w:space="0" w:color="auto"/>
      </w:divBdr>
    </w:div>
    <w:div w:id="725646439">
      <w:bodyDiv w:val="1"/>
      <w:marLeft w:val="0"/>
      <w:marRight w:val="0"/>
      <w:marTop w:val="0"/>
      <w:marBottom w:val="0"/>
      <w:divBdr>
        <w:top w:val="none" w:sz="0" w:space="0" w:color="auto"/>
        <w:left w:val="none" w:sz="0" w:space="0" w:color="auto"/>
        <w:bottom w:val="none" w:sz="0" w:space="0" w:color="auto"/>
        <w:right w:val="none" w:sz="0" w:space="0" w:color="auto"/>
      </w:divBdr>
    </w:div>
    <w:div w:id="864904598">
      <w:bodyDiv w:val="1"/>
      <w:marLeft w:val="0"/>
      <w:marRight w:val="0"/>
      <w:marTop w:val="0"/>
      <w:marBottom w:val="0"/>
      <w:divBdr>
        <w:top w:val="none" w:sz="0" w:space="0" w:color="auto"/>
        <w:left w:val="none" w:sz="0" w:space="0" w:color="auto"/>
        <w:bottom w:val="none" w:sz="0" w:space="0" w:color="auto"/>
        <w:right w:val="none" w:sz="0" w:space="0" w:color="auto"/>
      </w:divBdr>
    </w:div>
    <w:div w:id="943464484">
      <w:bodyDiv w:val="1"/>
      <w:marLeft w:val="0"/>
      <w:marRight w:val="0"/>
      <w:marTop w:val="0"/>
      <w:marBottom w:val="0"/>
      <w:divBdr>
        <w:top w:val="none" w:sz="0" w:space="0" w:color="auto"/>
        <w:left w:val="none" w:sz="0" w:space="0" w:color="auto"/>
        <w:bottom w:val="none" w:sz="0" w:space="0" w:color="auto"/>
        <w:right w:val="none" w:sz="0" w:space="0" w:color="auto"/>
      </w:divBdr>
    </w:div>
    <w:div w:id="966282680">
      <w:bodyDiv w:val="1"/>
      <w:marLeft w:val="0"/>
      <w:marRight w:val="0"/>
      <w:marTop w:val="0"/>
      <w:marBottom w:val="0"/>
      <w:divBdr>
        <w:top w:val="none" w:sz="0" w:space="0" w:color="auto"/>
        <w:left w:val="none" w:sz="0" w:space="0" w:color="auto"/>
        <w:bottom w:val="none" w:sz="0" w:space="0" w:color="auto"/>
        <w:right w:val="none" w:sz="0" w:space="0" w:color="auto"/>
      </w:divBdr>
    </w:div>
    <w:div w:id="981496314">
      <w:bodyDiv w:val="1"/>
      <w:marLeft w:val="0"/>
      <w:marRight w:val="0"/>
      <w:marTop w:val="0"/>
      <w:marBottom w:val="0"/>
      <w:divBdr>
        <w:top w:val="none" w:sz="0" w:space="0" w:color="auto"/>
        <w:left w:val="none" w:sz="0" w:space="0" w:color="auto"/>
        <w:bottom w:val="none" w:sz="0" w:space="0" w:color="auto"/>
        <w:right w:val="none" w:sz="0" w:space="0" w:color="auto"/>
      </w:divBdr>
    </w:div>
    <w:div w:id="1103380864">
      <w:bodyDiv w:val="1"/>
      <w:marLeft w:val="0"/>
      <w:marRight w:val="0"/>
      <w:marTop w:val="0"/>
      <w:marBottom w:val="0"/>
      <w:divBdr>
        <w:top w:val="none" w:sz="0" w:space="0" w:color="auto"/>
        <w:left w:val="none" w:sz="0" w:space="0" w:color="auto"/>
        <w:bottom w:val="none" w:sz="0" w:space="0" w:color="auto"/>
        <w:right w:val="none" w:sz="0" w:space="0" w:color="auto"/>
      </w:divBdr>
    </w:div>
    <w:div w:id="1140152984">
      <w:bodyDiv w:val="1"/>
      <w:marLeft w:val="0"/>
      <w:marRight w:val="0"/>
      <w:marTop w:val="0"/>
      <w:marBottom w:val="0"/>
      <w:divBdr>
        <w:top w:val="none" w:sz="0" w:space="0" w:color="auto"/>
        <w:left w:val="none" w:sz="0" w:space="0" w:color="auto"/>
        <w:bottom w:val="none" w:sz="0" w:space="0" w:color="auto"/>
        <w:right w:val="none" w:sz="0" w:space="0" w:color="auto"/>
      </w:divBdr>
    </w:div>
    <w:div w:id="1198935346">
      <w:bodyDiv w:val="1"/>
      <w:marLeft w:val="0"/>
      <w:marRight w:val="0"/>
      <w:marTop w:val="0"/>
      <w:marBottom w:val="0"/>
      <w:divBdr>
        <w:top w:val="none" w:sz="0" w:space="0" w:color="auto"/>
        <w:left w:val="none" w:sz="0" w:space="0" w:color="auto"/>
        <w:bottom w:val="none" w:sz="0" w:space="0" w:color="auto"/>
        <w:right w:val="none" w:sz="0" w:space="0" w:color="auto"/>
      </w:divBdr>
    </w:div>
    <w:div w:id="1295864593">
      <w:bodyDiv w:val="1"/>
      <w:marLeft w:val="0"/>
      <w:marRight w:val="0"/>
      <w:marTop w:val="0"/>
      <w:marBottom w:val="0"/>
      <w:divBdr>
        <w:top w:val="none" w:sz="0" w:space="0" w:color="auto"/>
        <w:left w:val="none" w:sz="0" w:space="0" w:color="auto"/>
        <w:bottom w:val="none" w:sz="0" w:space="0" w:color="auto"/>
        <w:right w:val="none" w:sz="0" w:space="0" w:color="auto"/>
      </w:divBdr>
    </w:div>
    <w:div w:id="1455518163">
      <w:bodyDiv w:val="1"/>
      <w:marLeft w:val="0"/>
      <w:marRight w:val="0"/>
      <w:marTop w:val="0"/>
      <w:marBottom w:val="0"/>
      <w:divBdr>
        <w:top w:val="none" w:sz="0" w:space="0" w:color="auto"/>
        <w:left w:val="none" w:sz="0" w:space="0" w:color="auto"/>
        <w:bottom w:val="none" w:sz="0" w:space="0" w:color="auto"/>
        <w:right w:val="none" w:sz="0" w:space="0" w:color="auto"/>
      </w:divBdr>
    </w:div>
    <w:div w:id="1511681964">
      <w:bodyDiv w:val="1"/>
      <w:marLeft w:val="0"/>
      <w:marRight w:val="0"/>
      <w:marTop w:val="0"/>
      <w:marBottom w:val="0"/>
      <w:divBdr>
        <w:top w:val="none" w:sz="0" w:space="0" w:color="auto"/>
        <w:left w:val="none" w:sz="0" w:space="0" w:color="auto"/>
        <w:bottom w:val="none" w:sz="0" w:space="0" w:color="auto"/>
        <w:right w:val="none" w:sz="0" w:space="0" w:color="auto"/>
      </w:divBdr>
    </w:div>
    <w:div w:id="1623685994">
      <w:bodyDiv w:val="1"/>
      <w:marLeft w:val="0"/>
      <w:marRight w:val="0"/>
      <w:marTop w:val="0"/>
      <w:marBottom w:val="0"/>
      <w:divBdr>
        <w:top w:val="none" w:sz="0" w:space="0" w:color="auto"/>
        <w:left w:val="none" w:sz="0" w:space="0" w:color="auto"/>
        <w:bottom w:val="none" w:sz="0" w:space="0" w:color="auto"/>
        <w:right w:val="none" w:sz="0" w:space="0" w:color="auto"/>
      </w:divBdr>
    </w:div>
    <w:div w:id="16733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White</dc:creator>
  <cp:keywords/>
  <dc:description/>
  <cp:lastModifiedBy>Camilla White</cp:lastModifiedBy>
  <cp:revision>4</cp:revision>
  <dcterms:created xsi:type="dcterms:W3CDTF">2021-05-08T13:02:00Z</dcterms:created>
  <dcterms:modified xsi:type="dcterms:W3CDTF">2021-05-08T13:10:00Z</dcterms:modified>
</cp:coreProperties>
</file>